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188407" w14:textId="77777777" w:rsidR="00942458" w:rsidRDefault="00942458" w:rsidP="00942458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Lp </w:t>
      </w:r>
      <w:proofErr w:type="spellStart"/>
      <w:r>
        <w:rPr>
          <w:rFonts w:ascii="Calibri" w:hAnsi="Calibri"/>
          <w:bCs/>
          <w:color w:val="000000"/>
        </w:rPr>
        <w:t>Liivar</w:t>
      </w:r>
      <w:proofErr w:type="spellEnd"/>
      <w:r>
        <w:rPr>
          <w:rFonts w:ascii="Calibri" w:hAnsi="Calibri"/>
          <w:bCs/>
          <w:color w:val="000000"/>
        </w:rPr>
        <w:t xml:space="preserve"> Laks</w:t>
      </w:r>
    </w:p>
    <w:p w14:paraId="798DEC70" w14:textId="77777777" w:rsidR="00942458" w:rsidRDefault="00942458" w:rsidP="00942458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Tellija Projektijuht</w:t>
      </w:r>
    </w:p>
    <w:p w14:paraId="54B4741B" w14:textId="77777777" w:rsidR="00942458" w:rsidRDefault="00942458" w:rsidP="00942458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  <w:t xml:space="preserve">  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14:paraId="29D70D8C" w14:textId="77777777" w:rsidR="00942458" w:rsidRDefault="00942458" w:rsidP="00942458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Valge 4, 11413, Tallinn</w:t>
      </w:r>
    </w:p>
    <w:p w14:paraId="3A2F7041" w14:textId="26F6EBC8" w:rsidR="00942458" w:rsidRDefault="00942458" w:rsidP="00942458">
      <w:pPr>
        <w:rPr>
          <w:rFonts w:ascii="Calibri" w:hAnsi="Calibri"/>
        </w:rPr>
      </w:pPr>
      <w:r>
        <w:rPr>
          <w:rFonts w:ascii="Calibri" w:hAnsi="Calibri"/>
        </w:rPr>
        <w:t>Liivar.laks@transpordiamet.ee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Meie: </w:t>
      </w:r>
      <w:r w:rsidR="004953C8">
        <w:rPr>
          <w:rFonts w:ascii="Calibri" w:hAnsi="Calibri"/>
        </w:rPr>
        <w:t>30</w:t>
      </w:r>
      <w:r w:rsidRPr="004200D8">
        <w:rPr>
          <w:rFonts w:ascii="Calibri" w:hAnsi="Calibri"/>
        </w:rPr>
        <w:t>.0</w:t>
      </w:r>
      <w:r>
        <w:rPr>
          <w:rFonts w:ascii="Calibri" w:hAnsi="Calibri"/>
        </w:rPr>
        <w:t>3</w:t>
      </w:r>
      <w:r w:rsidRPr="004200D8">
        <w:rPr>
          <w:rFonts w:ascii="Calibri" w:hAnsi="Calibri"/>
        </w:rPr>
        <w:t>.202</w:t>
      </w:r>
      <w:r>
        <w:rPr>
          <w:rFonts w:ascii="Calibri" w:hAnsi="Calibri"/>
        </w:rPr>
        <w:t>2</w:t>
      </w:r>
      <w:r w:rsidRPr="004200D8">
        <w:rPr>
          <w:rFonts w:ascii="Calibri" w:hAnsi="Calibri"/>
        </w:rPr>
        <w:t xml:space="preserve"> nr T800-1/</w:t>
      </w:r>
      <w:r>
        <w:rPr>
          <w:rFonts w:ascii="Calibri" w:hAnsi="Calibri"/>
        </w:rPr>
        <w:t>114</w:t>
      </w:r>
      <w:r w:rsidR="004953C8">
        <w:rPr>
          <w:rFonts w:ascii="Calibri" w:hAnsi="Calibri"/>
        </w:rPr>
        <w:t>51</w:t>
      </w:r>
    </w:p>
    <w:p w14:paraId="0E5DB25B" w14:textId="77777777" w:rsidR="00E016BE" w:rsidRDefault="00E016BE" w:rsidP="00E016BE">
      <w:pPr>
        <w:rPr>
          <w:rFonts w:ascii="Calibri" w:hAnsi="Calibri"/>
        </w:rPr>
      </w:pPr>
    </w:p>
    <w:p w14:paraId="3B8FFAC4" w14:textId="77777777" w:rsidR="00E016BE" w:rsidRDefault="00E016BE" w:rsidP="00E016BE">
      <w:pPr>
        <w:rPr>
          <w:rFonts w:ascii="Calibri" w:hAnsi="Calibri"/>
        </w:rPr>
      </w:pPr>
    </w:p>
    <w:p w14:paraId="1D940367" w14:textId="11059DA9" w:rsidR="00E016BE" w:rsidRDefault="00E016BE" w:rsidP="00E016BE">
      <w:pPr>
        <w:rPr>
          <w:rFonts w:ascii="Calibri" w:hAnsi="Calibri"/>
        </w:rPr>
      </w:pPr>
      <w:r w:rsidRPr="008154E5">
        <w:rPr>
          <w:rFonts w:asciiTheme="minorHAnsi" w:hAnsiTheme="minorHAnsi" w:cstheme="minorHAnsi"/>
          <w:b/>
        </w:rPr>
        <w:t xml:space="preserve">Pindamise </w:t>
      </w:r>
      <w:r w:rsidRPr="008E08A3">
        <w:rPr>
          <w:rFonts w:asciiTheme="minorHAnsi" w:hAnsiTheme="minorHAnsi" w:cstheme="minorHAnsi"/>
          <w:b/>
        </w:rPr>
        <w:t xml:space="preserve">Töövõtuleping </w:t>
      </w:r>
      <w:r w:rsidR="00AD335B" w:rsidRPr="00F079EE">
        <w:rPr>
          <w:rFonts w:ascii="Calibri" w:hAnsi="Calibri"/>
          <w:b/>
        </w:rPr>
        <w:t>3.2-3/2</w:t>
      </w:r>
      <w:r w:rsidR="00AD335B">
        <w:rPr>
          <w:rFonts w:ascii="Calibri" w:hAnsi="Calibri"/>
          <w:b/>
        </w:rPr>
        <w:t>2</w:t>
      </w:r>
      <w:r w:rsidR="00AD335B" w:rsidRPr="00F079EE">
        <w:rPr>
          <w:rFonts w:ascii="Calibri" w:hAnsi="Calibri"/>
          <w:b/>
        </w:rPr>
        <w:t>/</w:t>
      </w:r>
      <w:r w:rsidR="00AD335B">
        <w:rPr>
          <w:rFonts w:ascii="Calibri" w:hAnsi="Calibri"/>
          <w:b/>
        </w:rPr>
        <w:t>492</w:t>
      </w:r>
      <w:r w:rsidR="00AD335B" w:rsidRPr="00F079EE">
        <w:rPr>
          <w:rFonts w:ascii="Calibri" w:hAnsi="Calibri"/>
          <w:b/>
        </w:rPr>
        <w:t>-1</w:t>
      </w:r>
    </w:p>
    <w:p w14:paraId="1BE28589" w14:textId="77777777" w:rsidR="00F74470" w:rsidRDefault="00F74470" w:rsidP="00F74470">
      <w:pPr>
        <w:rPr>
          <w:rFonts w:ascii="Calibri" w:hAnsi="Calibri"/>
        </w:rPr>
      </w:pPr>
    </w:p>
    <w:p w14:paraId="7618D4E6" w14:textId="335C2D66" w:rsidR="00F74470" w:rsidRDefault="00F74470" w:rsidP="00F74470">
      <w:pPr>
        <w:rPr>
          <w:rFonts w:ascii="Calibri" w:hAnsi="Calibri"/>
        </w:rPr>
      </w:pPr>
    </w:p>
    <w:p w14:paraId="7246767F" w14:textId="77777777" w:rsidR="008E08A3" w:rsidRDefault="008E08A3" w:rsidP="00F74470">
      <w:pPr>
        <w:rPr>
          <w:rFonts w:ascii="Calibri" w:hAnsi="Calibri"/>
        </w:rPr>
      </w:pPr>
    </w:p>
    <w:p w14:paraId="6D3C50C3" w14:textId="2A6DA0F8" w:rsidR="008E08A3" w:rsidRPr="008E08A3" w:rsidRDefault="008E08A3" w:rsidP="008E08A3">
      <w:pPr>
        <w:rPr>
          <w:rFonts w:asciiTheme="minorHAnsi" w:hAnsiTheme="minorHAnsi" w:cstheme="minorHAnsi"/>
        </w:rPr>
      </w:pPr>
      <w:r w:rsidRPr="008E08A3">
        <w:rPr>
          <w:rFonts w:asciiTheme="minorHAnsi" w:hAnsiTheme="minorHAnsi" w:cstheme="minorHAnsi"/>
        </w:rPr>
        <w:t xml:space="preserve">AS TREV-2 Grupp soovib kooskõlastada </w:t>
      </w:r>
      <w:r w:rsidR="00FB1CBB">
        <w:rPr>
          <w:rFonts w:asciiTheme="minorHAnsi" w:hAnsiTheme="minorHAnsi" w:cstheme="minorHAnsi"/>
        </w:rPr>
        <w:t>liikluskorralduse projekti</w:t>
      </w:r>
      <w:r w:rsidRPr="008E08A3">
        <w:rPr>
          <w:rFonts w:asciiTheme="minorHAnsi" w:hAnsiTheme="minorHAnsi" w:cstheme="minorHAnsi"/>
        </w:rPr>
        <w:t xml:space="preserve"> Töövõtuleping nr </w:t>
      </w:r>
      <w:r w:rsidR="00E016BE" w:rsidRPr="00E016BE">
        <w:rPr>
          <w:rFonts w:asciiTheme="minorHAnsi" w:hAnsiTheme="minorHAnsi" w:cstheme="minorHAnsi"/>
        </w:rPr>
        <w:t>3.2-3/2</w:t>
      </w:r>
      <w:r w:rsidR="00AD335B">
        <w:rPr>
          <w:rFonts w:asciiTheme="minorHAnsi" w:hAnsiTheme="minorHAnsi" w:cstheme="minorHAnsi"/>
        </w:rPr>
        <w:t>2</w:t>
      </w:r>
      <w:r w:rsidR="00E016BE" w:rsidRPr="00E016BE">
        <w:rPr>
          <w:rFonts w:asciiTheme="minorHAnsi" w:hAnsiTheme="minorHAnsi" w:cstheme="minorHAnsi"/>
        </w:rPr>
        <w:t>/</w:t>
      </w:r>
      <w:r w:rsidR="00AD335B">
        <w:rPr>
          <w:rFonts w:asciiTheme="minorHAnsi" w:hAnsiTheme="minorHAnsi" w:cstheme="minorHAnsi"/>
        </w:rPr>
        <w:t>492</w:t>
      </w:r>
      <w:r w:rsidR="00E016BE" w:rsidRPr="00E016BE">
        <w:rPr>
          <w:rFonts w:asciiTheme="minorHAnsi" w:hAnsiTheme="minorHAnsi" w:cstheme="minorHAnsi"/>
        </w:rPr>
        <w:t xml:space="preserve">-1 </w:t>
      </w:r>
      <w:r w:rsidRPr="008E08A3">
        <w:rPr>
          <w:rFonts w:asciiTheme="minorHAnsi" w:hAnsiTheme="minorHAnsi" w:cstheme="minorHAnsi"/>
        </w:rPr>
        <w:t>„</w:t>
      </w:r>
      <w:r w:rsidR="004E7CBA">
        <w:rPr>
          <w:rFonts w:asciiTheme="minorHAnsi" w:hAnsiTheme="minorHAnsi" w:cstheme="minorHAnsi"/>
        </w:rPr>
        <w:t>Tartu ja Jõgeva maakonna pindamistööd</w:t>
      </w:r>
      <w:r w:rsidRPr="008E08A3">
        <w:rPr>
          <w:rFonts w:asciiTheme="minorHAnsi" w:hAnsiTheme="minorHAnsi" w:cstheme="minorHAnsi"/>
        </w:rPr>
        <w:t>“  tööde kooseisu juurde.</w:t>
      </w:r>
    </w:p>
    <w:p w14:paraId="3DF330B1" w14:textId="77777777" w:rsidR="008E08A3" w:rsidRDefault="008E08A3" w:rsidP="008E08A3">
      <w:pPr>
        <w:rPr>
          <w:rFonts w:asciiTheme="minorHAnsi" w:hAnsiTheme="minorHAnsi" w:cstheme="minorHAnsi"/>
        </w:rPr>
      </w:pPr>
    </w:p>
    <w:p w14:paraId="359FC6DA" w14:textId="7D9E70A8" w:rsidR="008E08A3" w:rsidRDefault="008E08A3" w:rsidP="008E08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Lisad:</w:t>
      </w:r>
    </w:p>
    <w:p w14:paraId="4254C7CE" w14:textId="77777777" w:rsidR="00FB1CBB" w:rsidRDefault="00FB1CBB" w:rsidP="008E08A3">
      <w:pPr>
        <w:rPr>
          <w:rFonts w:asciiTheme="minorHAnsi" w:hAnsiTheme="minorHAnsi" w:cstheme="minorHAnsi"/>
        </w:rPr>
      </w:pPr>
    </w:p>
    <w:p w14:paraId="6A19C4EF" w14:textId="4096CA1A" w:rsidR="008E08A3" w:rsidRDefault="008E08A3" w:rsidP="00FB1C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1</w:t>
      </w:r>
      <w:r w:rsidR="00FB1CBB">
        <w:rPr>
          <w:rFonts w:asciiTheme="minorHAnsi" w:hAnsiTheme="minorHAnsi" w:cstheme="minorHAnsi"/>
        </w:rPr>
        <w:t xml:space="preserve">. </w:t>
      </w:r>
      <w:r w:rsidR="00436ACB">
        <w:rPr>
          <w:rFonts w:asciiTheme="minorHAnsi" w:hAnsiTheme="minorHAnsi" w:cstheme="minorHAnsi"/>
        </w:rPr>
        <w:t>Tartu ja Jõgeva</w:t>
      </w:r>
      <w:r w:rsidR="00FB1CBB">
        <w:rPr>
          <w:rFonts w:asciiTheme="minorHAnsi" w:hAnsiTheme="minorHAnsi" w:cstheme="minorHAnsi"/>
        </w:rPr>
        <w:t xml:space="preserve"> mk liikluskorralduse projekt</w:t>
      </w:r>
    </w:p>
    <w:p w14:paraId="6FACC3F8" w14:textId="6193A7D3" w:rsidR="00FB1CBB" w:rsidRDefault="00FB1CBB" w:rsidP="00FB1C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2. Tüüpskeemid</w:t>
      </w:r>
    </w:p>
    <w:p w14:paraId="789A26C9" w14:textId="3DFC209E" w:rsidR="00FB1CBB" w:rsidRDefault="00FB1CBB" w:rsidP="00FB1C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3. Pindamistööd infotahvel</w:t>
      </w:r>
    </w:p>
    <w:p w14:paraId="0C7C2152" w14:textId="7EDE9997" w:rsidR="00FB1CBB" w:rsidRDefault="00FB1CBB" w:rsidP="00FB1C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4. Asendiplaan </w:t>
      </w:r>
      <w:r w:rsidR="00436ACB">
        <w:rPr>
          <w:rFonts w:asciiTheme="minorHAnsi" w:hAnsiTheme="minorHAnsi" w:cstheme="minorHAnsi"/>
        </w:rPr>
        <w:t>Tartu</w:t>
      </w:r>
    </w:p>
    <w:p w14:paraId="7F0B02CB" w14:textId="7CE42A7C" w:rsidR="00E016BE" w:rsidRDefault="00E016BE" w:rsidP="00FB1C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5. Asendiplaan </w:t>
      </w:r>
      <w:r w:rsidR="00436ACB">
        <w:rPr>
          <w:rFonts w:asciiTheme="minorHAnsi" w:hAnsiTheme="minorHAnsi" w:cstheme="minorHAnsi"/>
        </w:rPr>
        <w:t>Jõgeva</w:t>
      </w:r>
    </w:p>
    <w:p w14:paraId="066CD1E9" w14:textId="5150AD49" w:rsidR="00FB1CBB" w:rsidRDefault="00FB1CBB" w:rsidP="00FB1C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</w:t>
      </w:r>
      <w:r w:rsidR="00E016B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 Teede nimekiri</w:t>
      </w:r>
    </w:p>
    <w:p w14:paraId="79A500FA" w14:textId="77777777" w:rsidR="008E08A3" w:rsidRPr="008154E5" w:rsidRDefault="008E08A3" w:rsidP="008E08A3">
      <w:pPr>
        <w:rPr>
          <w:rFonts w:asciiTheme="minorHAnsi" w:hAnsiTheme="minorHAnsi" w:cstheme="minorHAnsi"/>
        </w:rPr>
      </w:pPr>
    </w:p>
    <w:p w14:paraId="4A237633" w14:textId="4981FD88" w:rsidR="008E08A3" w:rsidRDefault="008E08A3" w:rsidP="008E08A3">
      <w:pPr>
        <w:rPr>
          <w:rFonts w:asciiTheme="minorHAnsi" w:hAnsiTheme="minorHAnsi" w:cstheme="minorHAnsi"/>
        </w:rPr>
      </w:pPr>
    </w:p>
    <w:p w14:paraId="1AE82020" w14:textId="56253DAC" w:rsidR="00FB1CBB" w:rsidRDefault="00FB1CBB" w:rsidP="008E08A3">
      <w:pPr>
        <w:rPr>
          <w:rFonts w:asciiTheme="minorHAnsi" w:hAnsiTheme="minorHAnsi" w:cstheme="minorHAnsi"/>
        </w:rPr>
      </w:pPr>
    </w:p>
    <w:p w14:paraId="6DBBC55A" w14:textId="578EEDAD" w:rsidR="00FB1CBB" w:rsidRDefault="00FB1CBB" w:rsidP="008E08A3">
      <w:pPr>
        <w:rPr>
          <w:rFonts w:asciiTheme="minorHAnsi" w:hAnsiTheme="minorHAnsi" w:cstheme="minorHAnsi"/>
        </w:rPr>
      </w:pPr>
    </w:p>
    <w:p w14:paraId="2140F9EA" w14:textId="54C04758" w:rsidR="00FB1CBB" w:rsidRDefault="00FB1CBB" w:rsidP="008E08A3">
      <w:pPr>
        <w:rPr>
          <w:rFonts w:asciiTheme="minorHAnsi" w:hAnsiTheme="minorHAnsi" w:cstheme="minorHAnsi"/>
        </w:rPr>
      </w:pPr>
    </w:p>
    <w:p w14:paraId="6F7DE3CA" w14:textId="77777777" w:rsidR="00FB1CBB" w:rsidRPr="008154E5" w:rsidRDefault="00FB1CBB" w:rsidP="008E08A3">
      <w:pPr>
        <w:rPr>
          <w:rFonts w:asciiTheme="minorHAnsi" w:hAnsiTheme="minorHAnsi" w:cstheme="minorHAnsi"/>
        </w:rPr>
      </w:pPr>
    </w:p>
    <w:p w14:paraId="4D7A5446" w14:textId="77777777" w:rsidR="008E08A3" w:rsidRDefault="008E08A3" w:rsidP="008E08A3">
      <w:pPr>
        <w:rPr>
          <w:rFonts w:asciiTheme="minorHAnsi" w:hAnsiTheme="minorHAnsi" w:cstheme="minorHAnsi"/>
        </w:rPr>
      </w:pPr>
    </w:p>
    <w:p w14:paraId="68FFE1C9" w14:textId="77777777" w:rsidR="008E08A3" w:rsidRPr="008154E5" w:rsidRDefault="008E08A3" w:rsidP="008E08A3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Lugupidamisega</w:t>
      </w:r>
    </w:p>
    <w:p w14:paraId="3B85CC7D" w14:textId="77777777" w:rsidR="008E08A3" w:rsidRDefault="008E08A3" w:rsidP="008E08A3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/allkirjastatud digitaalselt/</w:t>
      </w:r>
    </w:p>
    <w:p w14:paraId="1702A38A" w14:textId="77777777" w:rsidR="008E08A3" w:rsidRPr="008154E5" w:rsidRDefault="008E08A3" w:rsidP="008E08A3">
      <w:pPr>
        <w:rPr>
          <w:rFonts w:asciiTheme="minorHAnsi" w:hAnsiTheme="minorHAnsi" w:cstheme="minorHAnsi"/>
        </w:rPr>
      </w:pPr>
    </w:p>
    <w:p w14:paraId="5B48AD96" w14:textId="77777777" w:rsidR="008E08A3" w:rsidRDefault="008E08A3" w:rsidP="008E08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Karl Jaanson</w:t>
      </w:r>
    </w:p>
    <w:p w14:paraId="0E384623" w14:textId="77777777" w:rsidR="008E08A3" w:rsidRDefault="008E08A3" w:rsidP="008E08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Pindamisüksuse projektijuht</w:t>
      </w:r>
    </w:p>
    <w:p w14:paraId="1FE75CBF" w14:textId="77777777" w:rsidR="008E08A3" w:rsidRDefault="008E08A3" w:rsidP="008E08A3">
      <w:pPr>
        <w:pStyle w:val="BodyText"/>
        <w:rPr>
          <w:rFonts w:ascii="Calibri" w:hAnsi="Calibri"/>
          <w:sz w:val="22"/>
        </w:rPr>
      </w:pPr>
    </w:p>
    <w:p w14:paraId="6AE2EB03" w14:textId="77777777" w:rsidR="00F74470" w:rsidRPr="00AB3CCF" w:rsidRDefault="00F74470" w:rsidP="00F74470">
      <w:pPr>
        <w:pStyle w:val="Normaallaad"/>
        <w:spacing w:before="238"/>
        <w:jc w:val="both"/>
        <w:rPr>
          <w:lang w:eastAsia="et-EE"/>
        </w:rPr>
      </w:pPr>
    </w:p>
    <w:p w14:paraId="1E5ED345" w14:textId="77777777" w:rsidR="00F74470" w:rsidRDefault="00F74470" w:rsidP="00F74470">
      <w:pPr>
        <w:pStyle w:val="Normaallaad"/>
        <w:spacing w:before="238"/>
        <w:rPr>
          <w:lang w:eastAsia="et-EE"/>
        </w:rPr>
      </w:pPr>
    </w:p>
    <w:p w14:paraId="72F74393" w14:textId="493FB775" w:rsidR="00F74470" w:rsidRDefault="00F74470" w:rsidP="00F74470">
      <w:pPr>
        <w:pStyle w:val="Normaallaad"/>
        <w:spacing w:before="238"/>
        <w:rPr>
          <w:lang w:eastAsia="et-EE"/>
        </w:rPr>
      </w:pPr>
    </w:p>
    <w:sectPr w:rsidR="00F74470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58D6C" w14:textId="77777777" w:rsidR="008E08A3" w:rsidRDefault="008E08A3">
      <w:r>
        <w:separator/>
      </w:r>
    </w:p>
  </w:endnote>
  <w:endnote w:type="continuationSeparator" w:id="0">
    <w:p w14:paraId="72B3F65D" w14:textId="77777777" w:rsidR="008E08A3" w:rsidRDefault="008E08A3">
      <w:r>
        <w:continuationSeparator/>
      </w:r>
    </w:p>
  </w:endnote>
  <w:endnote w:type="continuationNotice" w:id="1">
    <w:p w14:paraId="390E359D" w14:textId="77777777" w:rsidR="008E08A3" w:rsidRDefault="008E0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19C0" w14:textId="30AC64A7" w:rsidR="008E08A3" w:rsidRPr="00554D86" w:rsidRDefault="004953C8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8E08A3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686A62F1" w:rsidR="008E08A3" w:rsidRPr="00554D86" w:rsidRDefault="008E08A3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462B6BE" wp14:editId="618F890A">
                <wp:extent cx="1064273" cy="490118"/>
                <wp:effectExtent l="0" t="0" r="2540" b="571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273" cy="4901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8E08A3" w:rsidRPr="00554D86" w:rsidRDefault="008E08A3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8E08A3" w:rsidRPr="00554D86" w:rsidRDefault="008E08A3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8E08A3" w:rsidRPr="00554D86" w:rsidRDefault="008E08A3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CC35A07" w:rsidR="008E08A3" w:rsidRDefault="008E08A3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Teemeistri tn 2, 10916 Tallinn</w:t>
          </w:r>
        </w:p>
        <w:p w14:paraId="123BBE65" w14:textId="77777777" w:rsidR="008E08A3" w:rsidRDefault="008E08A3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8E08A3" w:rsidRPr="00554D86" w:rsidRDefault="008E08A3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8E08A3" w:rsidRDefault="008E08A3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8E08A3" w:rsidRDefault="008E08A3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8E08A3" w:rsidRPr="00554D86" w:rsidRDefault="008E08A3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8E08A3" w:rsidRPr="00554D86" w:rsidRDefault="008E08A3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9059" w14:textId="77777777" w:rsidR="008E08A3" w:rsidRDefault="008E08A3">
      <w:r>
        <w:separator/>
      </w:r>
    </w:p>
  </w:footnote>
  <w:footnote w:type="continuationSeparator" w:id="0">
    <w:p w14:paraId="73E74902" w14:textId="77777777" w:rsidR="008E08A3" w:rsidRDefault="008E08A3">
      <w:r>
        <w:continuationSeparator/>
      </w:r>
    </w:p>
  </w:footnote>
  <w:footnote w:type="continuationNotice" w:id="1">
    <w:p w14:paraId="47B97BC2" w14:textId="77777777" w:rsidR="008E08A3" w:rsidRDefault="008E08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3BD1" w14:textId="77777777" w:rsidR="008E08A3" w:rsidRDefault="008E08A3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40962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6175E"/>
    <w:rsid w:val="00082C1C"/>
    <w:rsid w:val="00091F11"/>
    <w:rsid w:val="000D70E1"/>
    <w:rsid w:val="00124956"/>
    <w:rsid w:val="00142467"/>
    <w:rsid w:val="00150160"/>
    <w:rsid w:val="001969A7"/>
    <w:rsid w:val="001B2A23"/>
    <w:rsid w:val="002955CD"/>
    <w:rsid w:val="002B6847"/>
    <w:rsid w:val="002C1FC6"/>
    <w:rsid w:val="002E69B1"/>
    <w:rsid w:val="0031184E"/>
    <w:rsid w:val="00370B7B"/>
    <w:rsid w:val="003D4988"/>
    <w:rsid w:val="003E0238"/>
    <w:rsid w:val="00436ACB"/>
    <w:rsid w:val="004414E9"/>
    <w:rsid w:val="00441EA8"/>
    <w:rsid w:val="004503CA"/>
    <w:rsid w:val="00493F24"/>
    <w:rsid w:val="004953C8"/>
    <w:rsid w:val="004E3F8D"/>
    <w:rsid w:val="004E7CBA"/>
    <w:rsid w:val="00554D86"/>
    <w:rsid w:val="005E3607"/>
    <w:rsid w:val="0062717A"/>
    <w:rsid w:val="006545C6"/>
    <w:rsid w:val="0067714E"/>
    <w:rsid w:val="006869A0"/>
    <w:rsid w:val="006B6B20"/>
    <w:rsid w:val="006F71B5"/>
    <w:rsid w:val="00726438"/>
    <w:rsid w:val="008542F0"/>
    <w:rsid w:val="008E08A3"/>
    <w:rsid w:val="008F700C"/>
    <w:rsid w:val="00942458"/>
    <w:rsid w:val="00985476"/>
    <w:rsid w:val="009B4825"/>
    <w:rsid w:val="00A05454"/>
    <w:rsid w:val="00A15EA9"/>
    <w:rsid w:val="00A30FE9"/>
    <w:rsid w:val="00A43480"/>
    <w:rsid w:val="00AB1851"/>
    <w:rsid w:val="00AD335B"/>
    <w:rsid w:val="00AE0C81"/>
    <w:rsid w:val="00AE5144"/>
    <w:rsid w:val="00B84FF7"/>
    <w:rsid w:val="00C30057"/>
    <w:rsid w:val="00CB3404"/>
    <w:rsid w:val="00CE5277"/>
    <w:rsid w:val="00CE6C73"/>
    <w:rsid w:val="00CF4836"/>
    <w:rsid w:val="00D6510D"/>
    <w:rsid w:val="00DC578D"/>
    <w:rsid w:val="00DE621B"/>
    <w:rsid w:val="00DF36FE"/>
    <w:rsid w:val="00E016BE"/>
    <w:rsid w:val="00E256DD"/>
    <w:rsid w:val="00EB1147"/>
    <w:rsid w:val="00ED2647"/>
    <w:rsid w:val="00F6670A"/>
    <w:rsid w:val="00F74470"/>
    <w:rsid w:val="00F90873"/>
    <w:rsid w:val="00F94262"/>
    <w:rsid w:val="00F95848"/>
    <w:rsid w:val="00FA09DB"/>
    <w:rsid w:val="00FB1CBB"/>
    <w:rsid w:val="00FB6B7B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Normaallaad">
    <w:name w:val="Normaallaad"/>
    <w:rsid w:val="00F74470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0065ED4986F418A42C8E0BFD60209" ma:contentTypeVersion="2" ma:contentTypeDescription="Create a new document." ma:contentTypeScope="" ma:versionID="89eff93b8785acfe5bf03bf63b2cc398">
  <xsd:schema xmlns:xsd="http://www.w3.org/2001/XMLSchema" xmlns:xs="http://www.w3.org/2001/XMLSchema" xmlns:p="http://schemas.microsoft.com/office/2006/metadata/properties" xmlns:ns2="4a40675e-8e37-4c0e-aa59-cdc245e75b7d" targetNamespace="http://schemas.microsoft.com/office/2006/metadata/properties" ma:root="true" ma:fieldsID="11911bf10752e5293fd46f8775b42871" ns2:_="">
    <xsd:import namespace="4a40675e-8e37-4c0e-aa59-cdc245e75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0675e-8e37-4c0e-aa59-cdc245e75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8EC778-9244-4623-8AB4-DD24C3156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0675e-8e37-4c0e-aa59-cdc245e75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489C0-FCF4-4408-96BF-D90CAC4CEA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263fb510-6ab3-446d-8c49-27649e7eaba4"/>
    <ds:schemaRef ds:uri="a617cbbf-3d23-46f6-9831-7c4f863d1e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Teede REV-2 AS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JAANSON Karl</cp:lastModifiedBy>
  <cp:revision>18</cp:revision>
  <cp:lastPrinted>2016-08-09T09:07:00Z</cp:lastPrinted>
  <dcterms:created xsi:type="dcterms:W3CDTF">2021-01-22T08:55:00Z</dcterms:created>
  <dcterms:modified xsi:type="dcterms:W3CDTF">2022-03-30T06:23:00Z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0x0101004C80065ED4986F418A42C8E0BFD60209</vt:lpwstr>
  </property>
  <property fmtid="{D5CDD505-2E9C-101B-9397-08002B2CF9AE}" pid="3" name="_dlc_DocIdItemGuid">
    <vt:lpwstr>03e3c747-6d6f-405b-a735-432f6adf3501</vt:lpwstr>
  </property>
</Properties>
</file>